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B9" w:rsidRPr="008E7CB9" w:rsidRDefault="008E7CB9" w:rsidP="008E7CB9">
      <w:pPr>
        <w:jc w:val="center"/>
        <w:rPr>
          <w:rFonts w:ascii="Times New Roman" w:hAnsi="Times New Roman" w:cs="Times New Roman"/>
          <w:b/>
          <w:sz w:val="28"/>
        </w:rPr>
      </w:pPr>
      <w:r w:rsidRPr="008E7CB9">
        <w:rPr>
          <w:rFonts w:ascii="Times New Roman" w:hAnsi="Times New Roman" w:cs="Times New Roman"/>
          <w:b/>
          <w:sz w:val="28"/>
        </w:rPr>
        <w:t>Pas</w:t>
      </w:r>
      <w:bookmarkStart w:id="0" w:name="_GoBack"/>
      <w:bookmarkEnd w:id="0"/>
      <w:r w:rsidRPr="008E7CB9">
        <w:rPr>
          <w:rFonts w:ascii="Times New Roman" w:hAnsi="Times New Roman" w:cs="Times New Roman"/>
          <w:b/>
          <w:sz w:val="28"/>
        </w:rPr>
        <w:t>antías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Son reglamentadas por cada carrera y el director/ coordinador guiará a los alumnos en el proceso.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Documentación requerida en Secretaría de Bienestar Estudiantil: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El alumno deberá enviar al Director/ Coordinador de su carrera, la siguiente documentación: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Fotocopia de D.N.I. del alumno.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Datos de contacto del alumno: correo electrónico y número de teléfono celular/fijo.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Nombre de la Institución donde se realizará la Pasantía.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Domicilio legal de la Institución donde se realizará la Pasantía.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Nombre, apellido, D.N.I. (sólo por escrito) y cargo de la persona que firmará los Contratos de parte de la Institución detallada anteriormente.</w:t>
      </w:r>
    </w:p>
    <w:p w:rsid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Fecha de comienzo y finalización de las Pasantías (teniendo en cuenta que las fechas deben ser a futuro y con días hábiles de tiempo para realizar los trámites administrativos).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>
        <w:t>Plan de trabajo.</w:t>
      </w:r>
    </w:p>
    <w:p w:rsidR="008E7CB9" w:rsidRPr="008E7CB9" w:rsidRDefault="008E7CB9" w:rsidP="008E7CB9">
      <w:pPr>
        <w:pStyle w:val="Prrafodelista"/>
        <w:numPr>
          <w:ilvl w:val="0"/>
          <w:numId w:val="3"/>
        </w:numPr>
        <w:jc w:val="both"/>
      </w:pPr>
      <w:r w:rsidRPr="008E7CB9">
        <w:t>Monto mensual que le abonará la empresa al alumno.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 xml:space="preserve"> 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Luego, el Director/ Coordinador de carrera enviará una nota junto con la documentación a la Secretaría de Bienestar Estudiantil, a cargo del Ingeniero Daniel Barrionuevo, autorizando la actividad. La nota debe contener, además, firma y aclaración de firma del Director/ Coordinador.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El correo electrónico de la Secretaría de Bienestar Estudiantil es el siguiente: estudiantil@uncaus.edu.ar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Luego de recibida la documentación en la Secretaría de Bienestar Estudiantil y que todo el procedimiento se encuentra correcto, el personal del sector envía un correo electrónico al estudiante con los convenios que debe firmar el mismo y la Institución donde se hará la Pasantía.</w:t>
      </w:r>
    </w:p>
    <w:p w:rsid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Luego de que el alumno envía por correo electrónico a la Secretaría de Bienestar Estudiantil los Convenios correctamente firmados, antes de la fecha de comienzo de la Pasantía, el sector enviará a través del mismo medio la constancia de la Aseguradora, que deja constancia de que el alumno tiene cobertura de accidentes en el lugar de trabajo.</w:t>
      </w:r>
    </w:p>
    <w:p w:rsidR="008E7CB9" w:rsidRDefault="008E7CB9" w:rsidP="008E7CB9">
      <w:pPr>
        <w:jc w:val="both"/>
        <w:rPr>
          <w:rFonts w:ascii="Times New Roman" w:hAnsi="Times New Roman" w:cs="Times New Roman"/>
        </w:rPr>
      </w:pPr>
    </w:p>
    <w:p w:rsidR="008E7CB9" w:rsidRPr="008E7CB9" w:rsidRDefault="008E7CB9" w:rsidP="008E7CB9">
      <w:pPr>
        <w:jc w:val="both"/>
        <w:rPr>
          <w:rFonts w:ascii="Times New Roman" w:hAnsi="Times New Roman" w:cs="Times New Roman"/>
          <w:b/>
          <w:sz w:val="28"/>
        </w:rPr>
      </w:pPr>
      <w:r w:rsidRPr="008E7CB9">
        <w:rPr>
          <w:rFonts w:ascii="Times New Roman" w:hAnsi="Times New Roman" w:cs="Times New Roman"/>
          <w:b/>
          <w:sz w:val="28"/>
        </w:rPr>
        <w:t>Seguro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La Secretaría de Bienestar Estudiantil trabaja con la Aseguradora Mercantil Andina. Esta aseguradora brinda la siguiente cobertura por reintegro a los estudiantes que realizan sus actividades académicas: muerte e incapacidad total, parcial y permanente; reintegro por gastos de sepelio por muerte accidental; reintegro de gastos de asistencia médica y/o farmacéutica. En el caso de accidentes en el lugar de la actividad académica asegurada, deben comunicarse con un equipo médico de emergencias, abonar la atención y pedir facturas a nombre del estudiante asegurado y accidentado. Para culminar este procedimiento, el responsable de la actividad/ asegurado, debe comunicarse con el productor de seguro de Mercantil Andina, al celular número: 3482508187 (Leandro Feck), para solicitar reintegro de los gastos efectuados, con las correspondientes facturas.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  <w:r w:rsidRPr="008E7CB9">
        <w:rPr>
          <w:rFonts w:ascii="Times New Roman" w:hAnsi="Times New Roman" w:cs="Times New Roman"/>
        </w:rPr>
        <w:t>Luego, se recomienda comunicarse con la Secretaría de Bienestar Estudiantil para detallar lo sucedido.</w:t>
      </w:r>
    </w:p>
    <w:p w:rsidR="008E7CB9" w:rsidRPr="008E7CB9" w:rsidRDefault="008E7CB9" w:rsidP="008E7CB9">
      <w:pPr>
        <w:jc w:val="both"/>
        <w:rPr>
          <w:rFonts w:ascii="Times New Roman" w:hAnsi="Times New Roman" w:cs="Times New Roman"/>
        </w:rPr>
      </w:pPr>
    </w:p>
    <w:p w:rsidR="008E7CB9" w:rsidRPr="008E7CB9" w:rsidRDefault="008E7CB9" w:rsidP="008E7CB9">
      <w:pPr>
        <w:jc w:val="both"/>
        <w:rPr>
          <w:rFonts w:ascii="Times New Roman" w:hAnsi="Times New Roman" w:cs="Times New Roman"/>
          <w:b/>
          <w:sz w:val="28"/>
        </w:rPr>
      </w:pPr>
      <w:r w:rsidRPr="008E7CB9">
        <w:rPr>
          <w:rFonts w:ascii="Times New Roman" w:hAnsi="Times New Roman" w:cs="Times New Roman"/>
          <w:b/>
          <w:sz w:val="28"/>
        </w:rPr>
        <w:t>Asesoramientos</w:t>
      </w:r>
    </w:p>
    <w:p w:rsidR="008E7CB9" w:rsidRDefault="008E7CB9" w:rsidP="008E7CB9">
      <w:pPr>
        <w:pStyle w:val="Prrafodelista"/>
        <w:numPr>
          <w:ilvl w:val="0"/>
          <w:numId w:val="4"/>
        </w:numPr>
        <w:jc w:val="both"/>
      </w:pPr>
      <w:r w:rsidRPr="008E7CB9">
        <w:t>Oficina: Secr</w:t>
      </w:r>
      <w:r>
        <w:t>etaría de Bienestar Estudiantil.</w:t>
      </w:r>
    </w:p>
    <w:p w:rsidR="003A2B10" w:rsidRDefault="008E7CB9" w:rsidP="008E7CB9">
      <w:pPr>
        <w:pStyle w:val="Prrafodelista"/>
        <w:numPr>
          <w:ilvl w:val="0"/>
          <w:numId w:val="4"/>
        </w:numPr>
        <w:jc w:val="both"/>
      </w:pPr>
      <w:r w:rsidRPr="008E7CB9">
        <w:t xml:space="preserve">Correo electrónico: </w:t>
      </w:r>
      <w:hyperlink r:id="rId5" w:history="1">
        <w:r w:rsidRPr="00F70506">
          <w:rPr>
            <w:rStyle w:val="Hipervnculo"/>
          </w:rPr>
          <w:t>estudiantil@uncaus.edu.ar</w:t>
        </w:r>
      </w:hyperlink>
    </w:p>
    <w:p w:rsidR="008E7CB9" w:rsidRPr="008E7CB9" w:rsidRDefault="008E7CB9" w:rsidP="008E7CB9">
      <w:pPr>
        <w:pStyle w:val="Prrafodelista"/>
        <w:numPr>
          <w:ilvl w:val="0"/>
          <w:numId w:val="4"/>
        </w:numPr>
        <w:jc w:val="both"/>
      </w:pPr>
      <w:r>
        <w:t>Whatsapp: 3644575258 / 3644301226</w:t>
      </w:r>
    </w:p>
    <w:sectPr w:rsidR="008E7CB9" w:rsidRPr="008E7CB9">
      <w:pgSz w:w="11920" w:h="16850"/>
      <w:pgMar w:top="1680" w:right="1417" w:bottom="280" w:left="1559" w:header="49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E51"/>
    <w:multiLevelType w:val="hybridMultilevel"/>
    <w:tmpl w:val="48C65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0945"/>
    <w:multiLevelType w:val="hybridMultilevel"/>
    <w:tmpl w:val="7AD00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20F2"/>
    <w:multiLevelType w:val="hybridMultilevel"/>
    <w:tmpl w:val="37620962"/>
    <w:lvl w:ilvl="0" w:tplc="62909BEC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8C5BE8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4A10C4A6">
      <w:numFmt w:val="bullet"/>
      <w:lvlText w:val="•"/>
      <w:lvlJc w:val="left"/>
      <w:pPr>
        <w:ind w:left="2475" w:hanging="360"/>
      </w:pPr>
      <w:rPr>
        <w:rFonts w:hint="default"/>
        <w:lang w:val="es-ES" w:eastAsia="en-US" w:bidi="ar-SA"/>
      </w:rPr>
    </w:lvl>
    <w:lvl w:ilvl="3" w:tplc="D124EB8A">
      <w:numFmt w:val="bullet"/>
      <w:lvlText w:val="•"/>
      <w:lvlJc w:val="left"/>
      <w:pPr>
        <w:ind w:left="3282" w:hanging="360"/>
      </w:pPr>
      <w:rPr>
        <w:rFonts w:hint="default"/>
        <w:lang w:val="es-ES" w:eastAsia="en-US" w:bidi="ar-SA"/>
      </w:rPr>
    </w:lvl>
    <w:lvl w:ilvl="4" w:tplc="D21AF0D2"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  <w:lvl w:ilvl="5" w:tplc="278EED9C">
      <w:numFmt w:val="bullet"/>
      <w:lvlText w:val="•"/>
      <w:lvlJc w:val="left"/>
      <w:pPr>
        <w:ind w:left="4897" w:hanging="360"/>
      </w:pPr>
      <w:rPr>
        <w:rFonts w:hint="default"/>
        <w:lang w:val="es-ES" w:eastAsia="en-US" w:bidi="ar-SA"/>
      </w:rPr>
    </w:lvl>
    <w:lvl w:ilvl="6" w:tplc="FBD0EA8A">
      <w:numFmt w:val="bullet"/>
      <w:lvlText w:val="•"/>
      <w:lvlJc w:val="left"/>
      <w:pPr>
        <w:ind w:left="5705" w:hanging="360"/>
      </w:pPr>
      <w:rPr>
        <w:rFonts w:hint="default"/>
        <w:lang w:val="es-ES" w:eastAsia="en-US" w:bidi="ar-SA"/>
      </w:rPr>
    </w:lvl>
    <w:lvl w:ilvl="7" w:tplc="3AF2A76E">
      <w:numFmt w:val="bullet"/>
      <w:lvlText w:val="•"/>
      <w:lvlJc w:val="left"/>
      <w:pPr>
        <w:ind w:left="6512" w:hanging="360"/>
      </w:pPr>
      <w:rPr>
        <w:rFonts w:hint="default"/>
        <w:lang w:val="es-ES" w:eastAsia="en-US" w:bidi="ar-SA"/>
      </w:rPr>
    </w:lvl>
    <w:lvl w:ilvl="8" w:tplc="AC048A64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0EB4C39"/>
    <w:multiLevelType w:val="hybridMultilevel"/>
    <w:tmpl w:val="D660E2AE"/>
    <w:lvl w:ilvl="0" w:tplc="C818E7C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B969FCC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C1E60928">
      <w:numFmt w:val="bullet"/>
      <w:lvlText w:val="•"/>
      <w:lvlJc w:val="left"/>
      <w:pPr>
        <w:ind w:left="2475" w:hanging="360"/>
      </w:pPr>
      <w:rPr>
        <w:rFonts w:hint="default"/>
        <w:lang w:val="es-ES" w:eastAsia="en-US" w:bidi="ar-SA"/>
      </w:rPr>
    </w:lvl>
    <w:lvl w:ilvl="3" w:tplc="959ACC8E">
      <w:numFmt w:val="bullet"/>
      <w:lvlText w:val="•"/>
      <w:lvlJc w:val="left"/>
      <w:pPr>
        <w:ind w:left="3282" w:hanging="360"/>
      </w:pPr>
      <w:rPr>
        <w:rFonts w:hint="default"/>
        <w:lang w:val="es-ES" w:eastAsia="en-US" w:bidi="ar-SA"/>
      </w:rPr>
    </w:lvl>
    <w:lvl w:ilvl="4" w:tplc="F8208096"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  <w:lvl w:ilvl="5" w:tplc="84680E64">
      <w:numFmt w:val="bullet"/>
      <w:lvlText w:val="•"/>
      <w:lvlJc w:val="left"/>
      <w:pPr>
        <w:ind w:left="4897" w:hanging="360"/>
      </w:pPr>
      <w:rPr>
        <w:rFonts w:hint="default"/>
        <w:lang w:val="es-ES" w:eastAsia="en-US" w:bidi="ar-SA"/>
      </w:rPr>
    </w:lvl>
    <w:lvl w:ilvl="6" w:tplc="77EAC696">
      <w:numFmt w:val="bullet"/>
      <w:lvlText w:val="•"/>
      <w:lvlJc w:val="left"/>
      <w:pPr>
        <w:ind w:left="5705" w:hanging="360"/>
      </w:pPr>
      <w:rPr>
        <w:rFonts w:hint="default"/>
        <w:lang w:val="es-ES" w:eastAsia="en-US" w:bidi="ar-SA"/>
      </w:rPr>
    </w:lvl>
    <w:lvl w:ilvl="7" w:tplc="0F963E38">
      <w:numFmt w:val="bullet"/>
      <w:lvlText w:val="•"/>
      <w:lvlJc w:val="left"/>
      <w:pPr>
        <w:ind w:left="6512" w:hanging="360"/>
      </w:pPr>
      <w:rPr>
        <w:rFonts w:hint="default"/>
        <w:lang w:val="es-ES" w:eastAsia="en-US" w:bidi="ar-SA"/>
      </w:rPr>
    </w:lvl>
    <w:lvl w:ilvl="8" w:tplc="55A87210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B9"/>
    <w:rsid w:val="003A2B10"/>
    <w:rsid w:val="008E7CB9"/>
    <w:rsid w:val="0099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71B7"/>
  <w15:chartTrackingRefBased/>
  <w15:docId w15:val="{EABAA9CB-3330-48D2-AFD7-4D1942F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8E7CB9"/>
    <w:pPr>
      <w:widowControl w:val="0"/>
      <w:autoSpaceDE w:val="0"/>
      <w:autoSpaceDN w:val="0"/>
      <w:spacing w:after="0" w:line="240" w:lineRule="auto"/>
      <w:ind w:left="14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E7C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8E7CB9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7CB9"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  <w:rsid w:val="008E7CB9"/>
    <w:pPr>
      <w:widowControl w:val="0"/>
      <w:autoSpaceDE w:val="0"/>
      <w:autoSpaceDN w:val="0"/>
      <w:spacing w:after="0" w:line="240" w:lineRule="auto"/>
      <w:ind w:left="860" w:hanging="360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8E7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tudiantil@uncaus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1</cp:revision>
  <dcterms:created xsi:type="dcterms:W3CDTF">2025-06-26T10:59:00Z</dcterms:created>
  <dcterms:modified xsi:type="dcterms:W3CDTF">2025-06-26T11:09:00Z</dcterms:modified>
</cp:coreProperties>
</file>